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E1" w:rsidRDefault="009F40E1" w:rsidP="00404B72">
      <w:pPr>
        <w:jc w:val="center"/>
        <w:rPr>
          <w:rFonts w:ascii="Arial" w:hAnsi="Arial" w:cs="Arial"/>
          <w:b/>
          <w:caps/>
          <w:sz w:val="24"/>
          <w:szCs w:val="24"/>
        </w:rPr>
      </w:pPr>
      <w:r>
        <w:rPr>
          <w:rFonts w:ascii="Arial" w:hAnsi="Arial" w:cs="Arial"/>
          <w:b/>
          <w:caps/>
          <w:sz w:val="24"/>
          <w:szCs w:val="24"/>
        </w:rPr>
        <w:t>cem prof. orozimbo furtado filho</w:t>
      </w:r>
    </w:p>
    <w:p w:rsidR="00404B72" w:rsidRPr="00404B72" w:rsidRDefault="00404B72" w:rsidP="00404B72">
      <w:pPr>
        <w:jc w:val="center"/>
        <w:rPr>
          <w:rFonts w:ascii="Arial" w:hAnsi="Arial" w:cs="Arial"/>
          <w:b/>
          <w:caps/>
          <w:sz w:val="24"/>
          <w:szCs w:val="24"/>
        </w:rPr>
      </w:pPr>
      <w:r w:rsidRPr="00404B72">
        <w:rPr>
          <w:rFonts w:ascii="Arial" w:hAnsi="Arial" w:cs="Arial"/>
          <w:b/>
          <w:caps/>
          <w:sz w:val="24"/>
          <w:szCs w:val="24"/>
        </w:rPr>
        <w:t>PROJETO: Consumo consciente: entre linguagem e práticas</w:t>
      </w:r>
    </w:p>
    <w:p w:rsidR="00DF5B9E" w:rsidRDefault="00DF5B9E" w:rsidP="009F40E1">
      <w:pPr>
        <w:spacing w:after="160" w:line="360" w:lineRule="auto"/>
        <w:rPr>
          <w:rFonts w:ascii="Arial" w:hAnsi="Arial" w:cs="Arial"/>
          <w:b/>
          <w:sz w:val="24"/>
          <w:szCs w:val="24"/>
        </w:rPr>
      </w:pPr>
    </w:p>
    <w:p w:rsidR="009F40E1" w:rsidRPr="009F40E1" w:rsidRDefault="009F40E1" w:rsidP="009F40E1">
      <w:pPr>
        <w:spacing w:after="160" w:line="360" w:lineRule="auto"/>
        <w:rPr>
          <w:rFonts w:ascii="Arial" w:hAnsi="Arial" w:cs="Arial"/>
          <w:sz w:val="24"/>
          <w:szCs w:val="24"/>
        </w:rPr>
      </w:pPr>
      <w:r w:rsidRPr="009F40E1">
        <w:rPr>
          <w:rFonts w:ascii="Arial" w:hAnsi="Arial" w:cs="Arial"/>
          <w:b/>
          <w:sz w:val="24"/>
          <w:szCs w:val="24"/>
        </w:rPr>
        <w:t>Introdução</w:t>
      </w:r>
    </w:p>
    <w:p w:rsidR="009F40E1" w:rsidRPr="009F40E1" w:rsidRDefault="009F40E1" w:rsidP="009A41F6">
      <w:pPr>
        <w:spacing w:after="0" w:line="360" w:lineRule="auto"/>
        <w:ind w:firstLine="708"/>
        <w:jc w:val="both"/>
        <w:rPr>
          <w:rFonts w:ascii="Arial" w:hAnsi="Arial" w:cs="Arial"/>
          <w:sz w:val="24"/>
          <w:szCs w:val="24"/>
        </w:rPr>
      </w:pPr>
      <w:r w:rsidRPr="009F40E1">
        <w:rPr>
          <w:rFonts w:ascii="Arial" w:hAnsi="Arial" w:cs="Arial"/>
          <w:sz w:val="24"/>
          <w:szCs w:val="24"/>
        </w:rPr>
        <w:t xml:space="preserve">Muito se fala hoje em dia em sustentabilidade, </w:t>
      </w:r>
      <w:proofErr w:type="gramStart"/>
      <w:r w:rsidRPr="009F40E1">
        <w:rPr>
          <w:rFonts w:ascii="Arial" w:hAnsi="Arial" w:cs="Arial"/>
          <w:sz w:val="24"/>
          <w:szCs w:val="24"/>
        </w:rPr>
        <w:t>reciclagem, consciência ecológica, consumo</w:t>
      </w:r>
      <w:proofErr w:type="gramEnd"/>
      <w:r w:rsidRPr="009F40E1">
        <w:rPr>
          <w:rFonts w:ascii="Arial" w:hAnsi="Arial" w:cs="Arial"/>
          <w:sz w:val="24"/>
          <w:szCs w:val="24"/>
        </w:rPr>
        <w:t xml:space="preserve"> de energia elétrica, degradação do meio ambiente, etc. Esses conceitos tem sido tão difundidos nas mídias e nas redes sociais que acabam, por vezes, sendo utilizados de maneira superficial ou não consciente. Você já parou pra pensar em quantas vezes já ouviu que precisa ser “ecologicamente correto” sem nem saber de fato o que essa expressão significa? Ou já refletiu se essa expressão pode se relacionar de alguma maneira ao tão bem difundido “ser politicamente correto”?</w:t>
      </w:r>
    </w:p>
    <w:p w:rsidR="009F40E1" w:rsidRPr="009F40E1" w:rsidRDefault="009F40E1" w:rsidP="009A41F6">
      <w:pPr>
        <w:spacing w:after="0" w:line="360" w:lineRule="auto"/>
        <w:ind w:firstLine="708"/>
        <w:jc w:val="both"/>
        <w:rPr>
          <w:rFonts w:ascii="Arial" w:hAnsi="Arial" w:cs="Arial"/>
          <w:sz w:val="24"/>
          <w:szCs w:val="24"/>
        </w:rPr>
      </w:pPr>
      <w:r w:rsidRPr="009F40E1">
        <w:rPr>
          <w:rFonts w:ascii="Arial" w:hAnsi="Arial" w:cs="Arial"/>
          <w:sz w:val="24"/>
          <w:szCs w:val="24"/>
        </w:rPr>
        <w:t>Reflexões como essa são necessárias para o desenvolvimento de uma consciência linguística, assim como atitudes de consciência ecológica são importantes para a economia de energia, por exemplo. Por isso, esse projeto tem como elemento norteador a reflexão sobre as expressões da Língua Portuguesa e Língua Inglesa (se possível) que se relacionam à economia de energia elétrica, à sustentabilidade, ao consumo consciente entre outros.</w:t>
      </w:r>
    </w:p>
    <w:p w:rsidR="009F40E1" w:rsidRDefault="009F40E1" w:rsidP="009A41F6">
      <w:pPr>
        <w:spacing w:after="0" w:line="360" w:lineRule="auto"/>
        <w:ind w:firstLine="708"/>
        <w:jc w:val="both"/>
        <w:rPr>
          <w:rFonts w:ascii="Arial" w:hAnsi="Arial" w:cs="Arial"/>
          <w:b/>
          <w:sz w:val="24"/>
          <w:szCs w:val="24"/>
        </w:rPr>
      </w:pPr>
    </w:p>
    <w:p w:rsidR="00DF5B9E" w:rsidRPr="009F40E1" w:rsidRDefault="00DF5B9E" w:rsidP="009A41F6">
      <w:pPr>
        <w:spacing w:after="0" w:line="360" w:lineRule="auto"/>
        <w:ind w:firstLine="708"/>
        <w:jc w:val="both"/>
        <w:rPr>
          <w:rFonts w:ascii="Arial" w:hAnsi="Arial" w:cs="Arial"/>
          <w:b/>
          <w:sz w:val="24"/>
          <w:szCs w:val="24"/>
        </w:rPr>
      </w:pPr>
    </w:p>
    <w:p w:rsidR="009F40E1" w:rsidRPr="009F40E1" w:rsidRDefault="009F40E1" w:rsidP="009A41F6">
      <w:pPr>
        <w:spacing w:after="0" w:line="360" w:lineRule="auto"/>
        <w:jc w:val="both"/>
        <w:rPr>
          <w:rFonts w:ascii="Arial" w:hAnsi="Arial" w:cs="Arial"/>
          <w:b/>
          <w:sz w:val="24"/>
          <w:szCs w:val="24"/>
        </w:rPr>
      </w:pPr>
      <w:r w:rsidRPr="009F40E1">
        <w:rPr>
          <w:rFonts w:ascii="Arial" w:hAnsi="Arial" w:cs="Arial"/>
          <w:b/>
          <w:sz w:val="24"/>
          <w:szCs w:val="24"/>
        </w:rPr>
        <w:t>Justificativa</w:t>
      </w:r>
    </w:p>
    <w:p w:rsidR="009F40E1" w:rsidRPr="009F40E1" w:rsidRDefault="009F40E1" w:rsidP="009A41F6">
      <w:pPr>
        <w:spacing w:after="0" w:line="360" w:lineRule="auto"/>
        <w:ind w:firstLine="708"/>
        <w:jc w:val="both"/>
        <w:rPr>
          <w:rFonts w:ascii="Arial" w:hAnsi="Arial" w:cs="Arial"/>
          <w:b/>
          <w:sz w:val="24"/>
          <w:szCs w:val="24"/>
        </w:rPr>
      </w:pPr>
    </w:p>
    <w:p w:rsidR="009F40E1" w:rsidRPr="009F40E1" w:rsidRDefault="009F40E1" w:rsidP="009A41F6">
      <w:pPr>
        <w:spacing w:after="0" w:line="360" w:lineRule="auto"/>
        <w:ind w:firstLine="708"/>
        <w:jc w:val="both"/>
        <w:rPr>
          <w:rFonts w:ascii="Arial" w:hAnsi="Arial" w:cs="Arial"/>
          <w:sz w:val="24"/>
          <w:szCs w:val="24"/>
        </w:rPr>
      </w:pPr>
      <w:r w:rsidRPr="009F40E1">
        <w:rPr>
          <w:rFonts w:ascii="Arial" w:hAnsi="Arial" w:cs="Arial"/>
          <w:sz w:val="24"/>
          <w:szCs w:val="24"/>
        </w:rPr>
        <w:t>Com tantas informações a respeito das questões ambientais que envolvem a geração e o uso de energia elétrica, podemos pensar agora em maneiras de participar de ações que nos levem a contribuir para a construção do desenvolvimento sustentável.</w:t>
      </w:r>
    </w:p>
    <w:p w:rsidR="009F40E1" w:rsidRPr="009F40E1" w:rsidRDefault="009F40E1" w:rsidP="009A41F6">
      <w:pPr>
        <w:spacing w:after="0" w:line="360" w:lineRule="auto"/>
        <w:jc w:val="both"/>
        <w:rPr>
          <w:rFonts w:ascii="Arial" w:hAnsi="Arial" w:cs="Arial"/>
          <w:sz w:val="24"/>
          <w:szCs w:val="24"/>
        </w:rPr>
      </w:pPr>
      <w:r w:rsidRPr="009F40E1">
        <w:rPr>
          <w:rFonts w:ascii="Arial" w:hAnsi="Arial" w:cs="Arial"/>
          <w:sz w:val="24"/>
          <w:szCs w:val="24"/>
        </w:rPr>
        <w:tab/>
        <w:t>Individualmente, já sabemos o que fazer: evitar o desperdício de energia, refletir antes de consumir qualquer produto sobre a real necessidade dele em nossas vidas, preferir os produtos mais eficientes energeticamente e recicláveis, reaproveitar ao máximo os materiais. Ou seja, podemos adotar hábitos de consumo sustentável.</w:t>
      </w:r>
    </w:p>
    <w:p w:rsidR="009F40E1" w:rsidRPr="009F40E1" w:rsidRDefault="009F40E1" w:rsidP="009A41F6">
      <w:pPr>
        <w:spacing w:after="0" w:line="360" w:lineRule="auto"/>
        <w:jc w:val="both"/>
        <w:rPr>
          <w:rFonts w:ascii="Arial" w:hAnsi="Arial" w:cs="Arial"/>
          <w:sz w:val="24"/>
          <w:szCs w:val="24"/>
        </w:rPr>
      </w:pPr>
      <w:r w:rsidRPr="009F40E1">
        <w:rPr>
          <w:rFonts w:ascii="Arial" w:hAnsi="Arial" w:cs="Arial"/>
          <w:sz w:val="24"/>
          <w:szCs w:val="24"/>
        </w:rPr>
        <w:lastRenderedPageBreak/>
        <w:tab/>
        <w:t xml:space="preserve">Ações como essas acima descritas já fazem parte de nosso conhecimento acerca do assunto, no entanto, esse tema está tão presente em nós que muitas vezes sequer temos consciência disso, prova disso são as palavras e expressões que utilizamos em </w:t>
      </w:r>
      <w:proofErr w:type="gramStart"/>
      <w:r w:rsidRPr="009F40E1">
        <w:rPr>
          <w:rFonts w:ascii="Arial" w:hAnsi="Arial" w:cs="Arial"/>
          <w:sz w:val="24"/>
          <w:szCs w:val="24"/>
        </w:rPr>
        <w:t>nosso dia a dia envolvendo palavras como “energia”, “força”</w:t>
      </w:r>
      <w:proofErr w:type="gramEnd"/>
      <w:r w:rsidRPr="009F40E1">
        <w:rPr>
          <w:rFonts w:ascii="Arial" w:hAnsi="Arial" w:cs="Arial"/>
          <w:sz w:val="24"/>
          <w:szCs w:val="24"/>
        </w:rPr>
        <w:t>, “luz”, entre outras.</w:t>
      </w:r>
    </w:p>
    <w:p w:rsidR="009F40E1" w:rsidRPr="009F40E1" w:rsidRDefault="009F40E1" w:rsidP="009A41F6">
      <w:pPr>
        <w:spacing w:after="0" w:line="360" w:lineRule="auto"/>
        <w:jc w:val="both"/>
        <w:rPr>
          <w:rFonts w:ascii="Arial" w:hAnsi="Arial" w:cs="Arial"/>
          <w:sz w:val="24"/>
          <w:szCs w:val="24"/>
        </w:rPr>
      </w:pPr>
      <w:r w:rsidRPr="009F40E1">
        <w:rPr>
          <w:rFonts w:ascii="Arial" w:hAnsi="Arial" w:cs="Arial"/>
          <w:sz w:val="24"/>
          <w:szCs w:val="24"/>
        </w:rPr>
        <w:tab/>
      </w:r>
      <w:proofErr w:type="gramStart"/>
      <w:r w:rsidRPr="009F40E1">
        <w:rPr>
          <w:rFonts w:ascii="Arial" w:hAnsi="Arial" w:cs="Arial"/>
          <w:sz w:val="24"/>
          <w:szCs w:val="24"/>
        </w:rPr>
        <w:t xml:space="preserve">De acordo com </w:t>
      </w:r>
      <w:proofErr w:type="spellStart"/>
      <w:r w:rsidRPr="009F40E1">
        <w:rPr>
          <w:rFonts w:ascii="Arial" w:hAnsi="Arial" w:cs="Arial"/>
          <w:sz w:val="24"/>
          <w:szCs w:val="24"/>
        </w:rPr>
        <w:t>Guacira</w:t>
      </w:r>
      <w:proofErr w:type="spellEnd"/>
      <w:r w:rsidRPr="009F40E1">
        <w:rPr>
          <w:rFonts w:ascii="Arial" w:hAnsi="Arial" w:cs="Arial"/>
          <w:sz w:val="24"/>
          <w:szCs w:val="24"/>
        </w:rPr>
        <w:t xml:space="preserve"> Lopes Louro (1997, p. 65), a linguagem é, seguramente, o campo mais eficaz e persistente – tanto porque ela atravessa e constitui a maioria de nossas práticas, como porque ela aparece, quase sempre, muito ‘natural’.”</w:t>
      </w:r>
      <w:proofErr w:type="gramEnd"/>
    </w:p>
    <w:p w:rsidR="009F40E1" w:rsidRPr="009F40E1" w:rsidRDefault="009F40E1" w:rsidP="009A41F6">
      <w:pPr>
        <w:spacing w:after="0" w:line="360" w:lineRule="auto"/>
        <w:jc w:val="both"/>
        <w:rPr>
          <w:rFonts w:ascii="Arial" w:hAnsi="Arial" w:cs="Arial"/>
          <w:sz w:val="24"/>
          <w:szCs w:val="24"/>
        </w:rPr>
      </w:pPr>
      <w:r w:rsidRPr="009F40E1">
        <w:rPr>
          <w:rFonts w:ascii="Arial" w:hAnsi="Arial" w:cs="Arial"/>
          <w:sz w:val="24"/>
          <w:szCs w:val="24"/>
        </w:rPr>
        <w:tab/>
        <w:t xml:space="preserve">Nessa perspectiva, o estudo da linguagem utilizada por nossos alunos e os discursos produzidos </w:t>
      </w:r>
      <w:proofErr w:type="gramStart"/>
      <w:r w:rsidRPr="009F40E1">
        <w:rPr>
          <w:rFonts w:ascii="Arial" w:hAnsi="Arial" w:cs="Arial"/>
          <w:sz w:val="24"/>
          <w:szCs w:val="24"/>
        </w:rPr>
        <w:t>são relevantes</w:t>
      </w:r>
      <w:proofErr w:type="gramEnd"/>
      <w:r w:rsidRPr="009F40E1">
        <w:rPr>
          <w:rFonts w:ascii="Arial" w:hAnsi="Arial" w:cs="Arial"/>
          <w:sz w:val="24"/>
          <w:szCs w:val="24"/>
        </w:rPr>
        <w:t xml:space="preserve"> na medida em que indicam saberes já adquiridos, cabendo também à escola promover a discussão em torno da temática e da linguagem utilizada a fim de promover reflexões, novos saberes e práticas que não se limitam aos muros da escola.</w:t>
      </w:r>
    </w:p>
    <w:p w:rsidR="009F40E1" w:rsidRDefault="009F40E1" w:rsidP="009A41F6">
      <w:pPr>
        <w:spacing w:after="0" w:line="360" w:lineRule="auto"/>
        <w:jc w:val="both"/>
        <w:rPr>
          <w:rFonts w:ascii="Arial" w:hAnsi="Arial" w:cs="Arial"/>
          <w:sz w:val="24"/>
          <w:szCs w:val="24"/>
        </w:rPr>
      </w:pPr>
    </w:p>
    <w:p w:rsidR="00DF5B9E" w:rsidRPr="009F40E1" w:rsidRDefault="00DF5B9E" w:rsidP="009A41F6">
      <w:pPr>
        <w:spacing w:after="0" w:line="360" w:lineRule="auto"/>
        <w:jc w:val="both"/>
        <w:rPr>
          <w:rFonts w:ascii="Arial" w:hAnsi="Arial" w:cs="Arial"/>
          <w:sz w:val="24"/>
          <w:szCs w:val="24"/>
        </w:rPr>
      </w:pPr>
    </w:p>
    <w:p w:rsidR="009F40E1" w:rsidRPr="009F40E1" w:rsidRDefault="009F40E1" w:rsidP="009A41F6">
      <w:pPr>
        <w:spacing w:after="0" w:line="360" w:lineRule="auto"/>
        <w:jc w:val="both"/>
        <w:rPr>
          <w:rFonts w:ascii="Arial" w:hAnsi="Arial" w:cs="Arial"/>
          <w:b/>
          <w:sz w:val="24"/>
          <w:szCs w:val="24"/>
        </w:rPr>
      </w:pPr>
      <w:r w:rsidRPr="009F40E1">
        <w:rPr>
          <w:rFonts w:ascii="Arial" w:hAnsi="Arial" w:cs="Arial"/>
          <w:b/>
          <w:sz w:val="24"/>
          <w:szCs w:val="24"/>
        </w:rPr>
        <w:t>Objetivos</w:t>
      </w:r>
    </w:p>
    <w:p w:rsidR="009F40E1" w:rsidRPr="009F40E1" w:rsidRDefault="009F40E1" w:rsidP="009A41F6">
      <w:pPr>
        <w:spacing w:after="0" w:line="360" w:lineRule="auto"/>
        <w:jc w:val="both"/>
        <w:rPr>
          <w:rFonts w:ascii="Arial" w:hAnsi="Arial" w:cs="Arial"/>
          <w:b/>
          <w:sz w:val="24"/>
          <w:szCs w:val="24"/>
        </w:rPr>
      </w:pPr>
    </w:p>
    <w:p w:rsidR="009F40E1" w:rsidRPr="00DF5B9E" w:rsidRDefault="009F40E1" w:rsidP="00DF5B9E">
      <w:pPr>
        <w:pStyle w:val="PargrafodaLista"/>
        <w:numPr>
          <w:ilvl w:val="0"/>
          <w:numId w:val="3"/>
        </w:numPr>
        <w:spacing w:after="0" w:line="360" w:lineRule="auto"/>
        <w:jc w:val="both"/>
        <w:rPr>
          <w:rFonts w:ascii="Arial" w:hAnsi="Arial" w:cs="Arial"/>
          <w:sz w:val="24"/>
          <w:szCs w:val="24"/>
        </w:rPr>
      </w:pPr>
      <w:r w:rsidRPr="00DF5B9E">
        <w:rPr>
          <w:rFonts w:ascii="Arial" w:hAnsi="Arial" w:cs="Arial"/>
          <w:sz w:val="24"/>
          <w:szCs w:val="24"/>
        </w:rPr>
        <w:t>Desenvolver uma consciência linguística sobre as expressões em Língua Portuguesa e Língua Inglesa que são amplamente difundidas nas mídias e nas redes sociais;</w:t>
      </w:r>
    </w:p>
    <w:p w:rsidR="009F40E1" w:rsidRPr="00DF5B9E" w:rsidRDefault="009F40E1" w:rsidP="00DF5B9E">
      <w:pPr>
        <w:pStyle w:val="PargrafodaLista"/>
        <w:numPr>
          <w:ilvl w:val="0"/>
          <w:numId w:val="3"/>
        </w:numPr>
        <w:spacing w:after="0" w:line="360" w:lineRule="auto"/>
        <w:jc w:val="both"/>
        <w:rPr>
          <w:rFonts w:ascii="Arial" w:hAnsi="Arial" w:cs="Arial"/>
          <w:sz w:val="24"/>
          <w:szCs w:val="24"/>
        </w:rPr>
      </w:pPr>
      <w:r w:rsidRPr="00DF5B9E">
        <w:rPr>
          <w:rFonts w:ascii="Arial" w:hAnsi="Arial" w:cs="Arial"/>
          <w:sz w:val="24"/>
          <w:szCs w:val="24"/>
        </w:rPr>
        <w:t xml:space="preserve">Estabelecer relações entre essas expressões e seus sentidos e a difusão de uma consciência ecológica, no que concerne especificamente ao consumo de energia elétrica. </w:t>
      </w:r>
    </w:p>
    <w:p w:rsidR="009F40E1" w:rsidRPr="009F40E1" w:rsidRDefault="009F40E1" w:rsidP="009A41F6">
      <w:pPr>
        <w:spacing w:after="0" w:line="360" w:lineRule="auto"/>
        <w:jc w:val="both"/>
        <w:rPr>
          <w:rFonts w:ascii="Arial" w:hAnsi="Arial" w:cs="Arial"/>
          <w:b/>
          <w:sz w:val="24"/>
          <w:szCs w:val="24"/>
        </w:rPr>
      </w:pPr>
    </w:p>
    <w:p w:rsidR="00DF5B9E" w:rsidRDefault="00DF5B9E" w:rsidP="009A41F6">
      <w:pPr>
        <w:spacing w:after="0" w:line="360" w:lineRule="auto"/>
        <w:jc w:val="both"/>
        <w:rPr>
          <w:rFonts w:ascii="Arial" w:hAnsi="Arial" w:cs="Arial"/>
          <w:b/>
          <w:sz w:val="24"/>
          <w:szCs w:val="24"/>
        </w:rPr>
      </w:pPr>
    </w:p>
    <w:p w:rsidR="009F40E1" w:rsidRPr="009F40E1" w:rsidRDefault="009F40E1" w:rsidP="009A41F6">
      <w:pPr>
        <w:spacing w:after="0" w:line="360" w:lineRule="auto"/>
        <w:jc w:val="both"/>
        <w:rPr>
          <w:rFonts w:ascii="Arial" w:hAnsi="Arial" w:cs="Arial"/>
          <w:b/>
          <w:sz w:val="24"/>
          <w:szCs w:val="24"/>
        </w:rPr>
      </w:pPr>
      <w:r w:rsidRPr="009F40E1">
        <w:rPr>
          <w:rFonts w:ascii="Arial" w:hAnsi="Arial" w:cs="Arial"/>
          <w:b/>
          <w:sz w:val="24"/>
          <w:szCs w:val="24"/>
        </w:rPr>
        <w:t xml:space="preserve"> Metodologia</w:t>
      </w:r>
    </w:p>
    <w:p w:rsidR="009F40E1" w:rsidRDefault="009F40E1" w:rsidP="009A41F6">
      <w:pPr>
        <w:spacing w:after="0" w:line="360" w:lineRule="auto"/>
        <w:ind w:firstLine="708"/>
        <w:jc w:val="both"/>
        <w:rPr>
          <w:rFonts w:ascii="Arial" w:hAnsi="Arial" w:cs="Arial"/>
          <w:sz w:val="24"/>
          <w:szCs w:val="24"/>
        </w:rPr>
      </w:pPr>
      <w:r w:rsidRPr="009F40E1">
        <w:rPr>
          <w:rFonts w:ascii="Arial" w:hAnsi="Arial" w:cs="Arial"/>
          <w:sz w:val="24"/>
          <w:szCs w:val="24"/>
        </w:rPr>
        <w:t>Esse projeto será realizado em etapas:</w:t>
      </w:r>
    </w:p>
    <w:p w:rsidR="009F40E1" w:rsidRPr="009A41F6" w:rsidRDefault="009F40E1" w:rsidP="009A41F6">
      <w:pPr>
        <w:pStyle w:val="PargrafodaLista"/>
        <w:numPr>
          <w:ilvl w:val="0"/>
          <w:numId w:val="1"/>
        </w:numPr>
        <w:spacing w:after="0" w:line="360" w:lineRule="auto"/>
        <w:jc w:val="both"/>
        <w:rPr>
          <w:rFonts w:ascii="Arial" w:hAnsi="Arial" w:cs="Arial"/>
          <w:sz w:val="24"/>
          <w:szCs w:val="24"/>
        </w:rPr>
      </w:pPr>
      <w:r w:rsidRPr="009A41F6">
        <w:rPr>
          <w:rFonts w:ascii="Arial" w:hAnsi="Arial" w:cs="Arial"/>
          <w:sz w:val="24"/>
          <w:szCs w:val="24"/>
        </w:rPr>
        <w:t>Realizar pesquisas em livros, revistas, dicionários eletrônicos e sites, a fim de fazer um levantamento das expressões mencionadas;</w:t>
      </w:r>
    </w:p>
    <w:p w:rsidR="009F40E1" w:rsidRPr="009A41F6" w:rsidRDefault="009F40E1" w:rsidP="009A41F6">
      <w:pPr>
        <w:pStyle w:val="PargrafodaLista"/>
        <w:numPr>
          <w:ilvl w:val="0"/>
          <w:numId w:val="1"/>
        </w:numPr>
        <w:spacing w:after="0" w:line="360" w:lineRule="auto"/>
        <w:jc w:val="both"/>
        <w:rPr>
          <w:rFonts w:ascii="Arial" w:hAnsi="Arial" w:cs="Arial"/>
          <w:sz w:val="24"/>
          <w:szCs w:val="24"/>
        </w:rPr>
      </w:pPr>
      <w:r w:rsidRPr="009A41F6">
        <w:rPr>
          <w:rFonts w:ascii="Arial" w:hAnsi="Arial" w:cs="Arial"/>
          <w:sz w:val="24"/>
          <w:szCs w:val="24"/>
        </w:rPr>
        <w:t xml:space="preserve">A partir do levantamento criado, identificar e interpretar </w:t>
      </w:r>
      <w:proofErr w:type="gramStart"/>
      <w:r w:rsidRPr="009A41F6">
        <w:rPr>
          <w:rFonts w:ascii="Arial" w:hAnsi="Arial" w:cs="Arial"/>
          <w:sz w:val="24"/>
          <w:szCs w:val="24"/>
        </w:rPr>
        <w:t>os sentidos real</w:t>
      </w:r>
      <w:proofErr w:type="gramEnd"/>
      <w:r w:rsidRPr="009A41F6">
        <w:rPr>
          <w:rFonts w:ascii="Arial" w:hAnsi="Arial" w:cs="Arial"/>
          <w:sz w:val="24"/>
          <w:szCs w:val="24"/>
        </w:rPr>
        <w:t xml:space="preserve"> e figurado de cada expressão;</w:t>
      </w:r>
    </w:p>
    <w:p w:rsidR="009F40E1" w:rsidRPr="009A41F6" w:rsidRDefault="009F40E1" w:rsidP="009A41F6">
      <w:pPr>
        <w:pStyle w:val="PargrafodaLista"/>
        <w:numPr>
          <w:ilvl w:val="0"/>
          <w:numId w:val="1"/>
        </w:numPr>
        <w:spacing w:after="0" w:line="360" w:lineRule="auto"/>
        <w:jc w:val="both"/>
        <w:rPr>
          <w:rFonts w:ascii="Arial" w:hAnsi="Arial" w:cs="Arial"/>
          <w:sz w:val="24"/>
          <w:szCs w:val="24"/>
        </w:rPr>
      </w:pPr>
      <w:r w:rsidRPr="009A41F6">
        <w:rPr>
          <w:rFonts w:ascii="Arial" w:hAnsi="Arial" w:cs="Arial"/>
          <w:sz w:val="24"/>
          <w:szCs w:val="24"/>
        </w:rPr>
        <w:t>Em duplas, ilustrar o sentido figurado de cada expressão;</w:t>
      </w:r>
    </w:p>
    <w:p w:rsidR="009F40E1" w:rsidRPr="009A41F6" w:rsidRDefault="009F40E1" w:rsidP="009A41F6">
      <w:pPr>
        <w:pStyle w:val="PargrafodaLista"/>
        <w:numPr>
          <w:ilvl w:val="0"/>
          <w:numId w:val="1"/>
        </w:numPr>
        <w:spacing w:after="0" w:line="360" w:lineRule="auto"/>
        <w:jc w:val="both"/>
        <w:rPr>
          <w:rFonts w:ascii="Arial" w:hAnsi="Arial" w:cs="Arial"/>
          <w:sz w:val="24"/>
          <w:szCs w:val="24"/>
        </w:rPr>
      </w:pPr>
      <w:r w:rsidRPr="009A41F6">
        <w:rPr>
          <w:rFonts w:ascii="Arial" w:hAnsi="Arial" w:cs="Arial"/>
          <w:sz w:val="24"/>
          <w:szCs w:val="24"/>
        </w:rPr>
        <w:t>Montar um cartaz com todo material produzido.</w:t>
      </w:r>
    </w:p>
    <w:p w:rsidR="009F40E1" w:rsidRPr="009F40E1" w:rsidRDefault="009F40E1" w:rsidP="009A41F6">
      <w:pPr>
        <w:spacing w:after="0" w:line="360" w:lineRule="auto"/>
        <w:jc w:val="both"/>
        <w:rPr>
          <w:rFonts w:ascii="Arial" w:hAnsi="Arial" w:cs="Arial"/>
          <w:b/>
          <w:sz w:val="24"/>
          <w:szCs w:val="24"/>
        </w:rPr>
      </w:pPr>
    </w:p>
    <w:p w:rsidR="009F40E1" w:rsidRPr="009F40E1" w:rsidRDefault="009F40E1" w:rsidP="009A41F6">
      <w:pPr>
        <w:spacing w:after="0" w:line="360" w:lineRule="auto"/>
        <w:jc w:val="both"/>
        <w:rPr>
          <w:rFonts w:ascii="Arial" w:hAnsi="Arial" w:cs="Arial"/>
          <w:sz w:val="24"/>
          <w:szCs w:val="24"/>
        </w:rPr>
      </w:pPr>
      <w:r w:rsidRPr="009F40E1">
        <w:rPr>
          <w:rFonts w:ascii="Arial" w:hAnsi="Arial" w:cs="Arial"/>
          <w:sz w:val="24"/>
          <w:szCs w:val="24"/>
        </w:rPr>
        <w:tab/>
      </w:r>
    </w:p>
    <w:p w:rsidR="009F40E1" w:rsidRPr="009F40E1" w:rsidRDefault="009F40E1" w:rsidP="009A41F6">
      <w:pPr>
        <w:spacing w:after="0" w:line="360" w:lineRule="auto"/>
        <w:jc w:val="both"/>
        <w:rPr>
          <w:rFonts w:ascii="Arial" w:hAnsi="Arial" w:cs="Arial"/>
          <w:b/>
          <w:sz w:val="24"/>
          <w:szCs w:val="24"/>
        </w:rPr>
      </w:pPr>
      <w:bookmarkStart w:id="0" w:name="_GoBack"/>
      <w:bookmarkEnd w:id="0"/>
      <w:r w:rsidRPr="009F40E1">
        <w:rPr>
          <w:rFonts w:ascii="Arial" w:hAnsi="Arial" w:cs="Arial"/>
          <w:b/>
          <w:sz w:val="24"/>
          <w:szCs w:val="24"/>
        </w:rPr>
        <w:t>Referências Bibliográficas</w:t>
      </w:r>
    </w:p>
    <w:p w:rsidR="009F40E1" w:rsidRPr="009F40E1" w:rsidRDefault="009F40E1" w:rsidP="009A41F6">
      <w:pPr>
        <w:spacing w:after="0" w:line="360" w:lineRule="auto"/>
        <w:jc w:val="both"/>
        <w:rPr>
          <w:rFonts w:ascii="Arial" w:hAnsi="Arial" w:cs="Arial"/>
          <w:b/>
          <w:sz w:val="24"/>
          <w:szCs w:val="24"/>
        </w:rPr>
      </w:pPr>
    </w:p>
    <w:p w:rsidR="009F40E1" w:rsidRPr="009F40E1" w:rsidRDefault="009F40E1" w:rsidP="009A41F6">
      <w:pPr>
        <w:spacing w:after="0" w:line="360" w:lineRule="auto"/>
        <w:jc w:val="both"/>
        <w:rPr>
          <w:rFonts w:ascii="Arial" w:hAnsi="Arial" w:cs="Arial"/>
          <w:sz w:val="24"/>
          <w:szCs w:val="24"/>
        </w:rPr>
      </w:pPr>
      <w:r w:rsidRPr="009F40E1">
        <w:rPr>
          <w:rFonts w:ascii="Arial" w:hAnsi="Arial" w:cs="Arial"/>
          <w:sz w:val="24"/>
          <w:szCs w:val="24"/>
        </w:rPr>
        <w:t xml:space="preserve">BRASIL. Agência Nacional de Energia Elétrica. </w:t>
      </w:r>
      <w:r w:rsidRPr="009F40E1">
        <w:rPr>
          <w:rFonts w:ascii="Arial" w:hAnsi="Arial" w:cs="Arial"/>
          <w:i/>
          <w:sz w:val="24"/>
          <w:szCs w:val="24"/>
        </w:rPr>
        <w:t xml:space="preserve">Atlas de energia elétrica do Brasil. </w:t>
      </w:r>
      <w:r w:rsidRPr="009F40E1">
        <w:rPr>
          <w:rFonts w:ascii="Arial" w:hAnsi="Arial" w:cs="Arial"/>
          <w:sz w:val="24"/>
          <w:szCs w:val="24"/>
        </w:rPr>
        <w:t>3ª ed. Brasília: Aneel, 2008. Disponível em &lt;http://www2.aneel.gov.br/arquivos/PDF/atlas3ed.pdf&gt; Acesso em 12 de Setembro de 2016.</w:t>
      </w:r>
    </w:p>
    <w:p w:rsidR="009F40E1" w:rsidRDefault="009F40E1" w:rsidP="009A41F6">
      <w:pPr>
        <w:spacing w:after="0" w:line="360" w:lineRule="auto"/>
        <w:jc w:val="both"/>
        <w:rPr>
          <w:rFonts w:ascii="Arial" w:hAnsi="Arial" w:cs="Arial"/>
          <w:b/>
          <w:color w:val="4D4D4D"/>
          <w:sz w:val="24"/>
          <w:szCs w:val="24"/>
          <w:shd w:val="clear" w:color="auto" w:fill="FFFFFF"/>
        </w:rPr>
      </w:pPr>
    </w:p>
    <w:sectPr w:rsidR="009F40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5093"/>
    <w:multiLevelType w:val="hybridMultilevel"/>
    <w:tmpl w:val="867CDB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B6A0BB9"/>
    <w:multiLevelType w:val="hybridMultilevel"/>
    <w:tmpl w:val="0B90D5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30015C6"/>
    <w:multiLevelType w:val="hybridMultilevel"/>
    <w:tmpl w:val="3A542CEC"/>
    <w:lvl w:ilvl="0" w:tplc="0416000D">
      <w:start w:val="1"/>
      <w:numFmt w:val="bullet"/>
      <w:lvlText w:val=""/>
      <w:lvlJc w:val="left"/>
      <w:pPr>
        <w:ind w:left="1423" w:hanging="360"/>
      </w:pPr>
      <w:rPr>
        <w:rFonts w:ascii="Wingdings" w:hAnsi="Wingdings" w:hint="default"/>
      </w:rPr>
    </w:lvl>
    <w:lvl w:ilvl="1" w:tplc="04160003" w:tentative="1">
      <w:start w:val="1"/>
      <w:numFmt w:val="bullet"/>
      <w:lvlText w:val="o"/>
      <w:lvlJc w:val="left"/>
      <w:pPr>
        <w:ind w:left="2143" w:hanging="360"/>
      </w:pPr>
      <w:rPr>
        <w:rFonts w:ascii="Courier New" w:hAnsi="Courier New" w:cs="Courier New" w:hint="default"/>
      </w:rPr>
    </w:lvl>
    <w:lvl w:ilvl="2" w:tplc="04160005" w:tentative="1">
      <w:start w:val="1"/>
      <w:numFmt w:val="bullet"/>
      <w:lvlText w:val=""/>
      <w:lvlJc w:val="left"/>
      <w:pPr>
        <w:ind w:left="2863" w:hanging="360"/>
      </w:pPr>
      <w:rPr>
        <w:rFonts w:ascii="Wingdings" w:hAnsi="Wingdings" w:hint="default"/>
      </w:rPr>
    </w:lvl>
    <w:lvl w:ilvl="3" w:tplc="04160001" w:tentative="1">
      <w:start w:val="1"/>
      <w:numFmt w:val="bullet"/>
      <w:lvlText w:val=""/>
      <w:lvlJc w:val="left"/>
      <w:pPr>
        <w:ind w:left="3583" w:hanging="360"/>
      </w:pPr>
      <w:rPr>
        <w:rFonts w:ascii="Symbol" w:hAnsi="Symbol" w:hint="default"/>
      </w:rPr>
    </w:lvl>
    <w:lvl w:ilvl="4" w:tplc="04160003" w:tentative="1">
      <w:start w:val="1"/>
      <w:numFmt w:val="bullet"/>
      <w:lvlText w:val="o"/>
      <w:lvlJc w:val="left"/>
      <w:pPr>
        <w:ind w:left="4303" w:hanging="360"/>
      </w:pPr>
      <w:rPr>
        <w:rFonts w:ascii="Courier New" w:hAnsi="Courier New" w:cs="Courier New" w:hint="default"/>
      </w:rPr>
    </w:lvl>
    <w:lvl w:ilvl="5" w:tplc="04160005" w:tentative="1">
      <w:start w:val="1"/>
      <w:numFmt w:val="bullet"/>
      <w:lvlText w:val=""/>
      <w:lvlJc w:val="left"/>
      <w:pPr>
        <w:ind w:left="5023" w:hanging="360"/>
      </w:pPr>
      <w:rPr>
        <w:rFonts w:ascii="Wingdings" w:hAnsi="Wingdings" w:hint="default"/>
      </w:rPr>
    </w:lvl>
    <w:lvl w:ilvl="6" w:tplc="04160001" w:tentative="1">
      <w:start w:val="1"/>
      <w:numFmt w:val="bullet"/>
      <w:lvlText w:val=""/>
      <w:lvlJc w:val="left"/>
      <w:pPr>
        <w:ind w:left="5743" w:hanging="360"/>
      </w:pPr>
      <w:rPr>
        <w:rFonts w:ascii="Symbol" w:hAnsi="Symbol" w:hint="default"/>
      </w:rPr>
    </w:lvl>
    <w:lvl w:ilvl="7" w:tplc="04160003" w:tentative="1">
      <w:start w:val="1"/>
      <w:numFmt w:val="bullet"/>
      <w:lvlText w:val="o"/>
      <w:lvlJc w:val="left"/>
      <w:pPr>
        <w:ind w:left="6463" w:hanging="360"/>
      </w:pPr>
      <w:rPr>
        <w:rFonts w:ascii="Courier New" w:hAnsi="Courier New" w:cs="Courier New" w:hint="default"/>
      </w:rPr>
    </w:lvl>
    <w:lvl w:ilvl="8" w:tplc="04160005" w:tentative="1">
      <w:start w:val="1"/>
      <w:numFmt w:val="bullet"/>
      <w:lvlText w:val=""/>
      <w:lvlJc w:val="left"/>
      <w:pPr>
        <w:ind w:left="718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72"/>
    <w:rsid w:val="00404B72"/>
    <w:rsid w:val="00413833"/>
    <w:rsid w:val="009A41F6"/>
    <w:rsid w:val="009F40E1"/>
    <w:rsid w:val="00DF5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41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4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559</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dc:creator>
  <cp:lastModifiedBy>Ana Paula</cp:lastModifiedBy>
  <cp:revision>1</cp:revision>
  <dcterms:created xsi:type="dcterms:W3CDTF">2016-11-18T10:02:00Z</dcterms:created>
  <dcterms:modified xsi:type="dcterms:W3CDTF">2016-11-18T11:03:00Z</dcterms:modified>
</cp:coreProperties>
</file>